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64C" w:rsidRDefault="00E0464C" w:rsidP="00E0464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</w:t>
      </w:r>
    </w:p>
    <w:p w:rsidR="00E0464C" w:rsidRDefault="00E0464C" w:rsidP="00E0464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253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4EC339" wp14:editId="7DA41A20">
            <wp:extent cx="2706832" cy="2030124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7210" cy="203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64C" w:rsidRDefault="00E0464C" w:rsidP="00E0464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информационном сопровождении застрахованных лиц</w:t>
      </w:r>
    </w:p>
    <w:p w:rsidR="00E0464C" w:rsidRDefault="00E0464C" w:rsidP="00E0464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проведения диспансеризации определенных групп</w:t>
      </w:r>
    </w:p>
    <w:p w:rsidR="00E0464C" w:rsidRDefault="00E0464C" w:rsidP="00E0464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взрослого населения</w:t>
      </w:r>
    </w:p>
    <w:p w:rsidR="00E0464C" w:rsidRDefault="00E0464C" w:rsidP="00E0464C">
      <w:pPr>
        <w:tabs>
          <w:tab w:val="left" w:pos="695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highlight w:val="magenta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0464C" w:rsidRDefault="00E0464C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Важность профилактических мероприятий, в том числе диспансеризации, как одного из составляющих сохранения здоровья нации, формирования здорового образа жизни, не раз отмечалась Президентом России В.В. Путиным, Министром здравоохранения В.И Скворцовой и не вызывает дискуссии.</w:t>
      </w:r>
    </w:p>
    <w:p w:rsidR="00E0464C" w:rsidRDefault="00E0464C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red"/>
        </w:rPr>
        <w:t xml:space="preserve">Финансирование  диспансеризации осуществляется из средств ОМС, перед системой ОМС стоит задача – рационального и ЭФФЕКТИВНОГО расходования средств ОМС, </w:t>
      </w:r>
      <w:proofErr w:type="gramStart"/>
      <w:r>
        <w:rPr>
          <w:rFonts w:ascii="Times New Roman" w:hAnsi="Times New Roman" w:cs="Times New Roman"/>
          <w:sz w:val="28"/>
          <w:szCs w:val="28"/>
          <w:highlight w:val="red"/>
        </w:rPr>
        <w:t>позволяющего достигнуть</w:t>
      </w:r>
      <w:proofErr w:type="gramEnd"/>
      <w:r>
        <w:rPr>
          <w:rFonts w:ascii="Times New Roman" w:hAnsi="Times New Roman" w:cs="Times New Roman"/>
          <w:sz w:val="28"/>
          <w:szCs w:val="28"/>
          <w:highlight w:val="red"/>
        </w:rPr>
        <w:t xml:space="preserve"> поставленную цель.</w:t>
      </w:r>
    </w:p>
    <w:p w:rsidR="00E0464C" w:rsidRDefault="00E0464C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464C" w:rsidRDefault="00E0464C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первом полугодии 2016 года мероприятия по повышению  охвата  диспансеризацией жителей Хабаровского края осуществлялись в соответствии с совместными  планами, утвержденными главами муниципалитетов,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минздравом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Фондом, согласованными с руководителями медицинских организаций и страховых компаний.</w:t>
      </w:r>
    </w:p>
    <w:p w:rsidR="00754F70" w:rsidRDefault="00754F70" w:rsidP="00754F7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</w:t>
      </w:r>
    </w:p>
    <w:p w:rsidR="00754F70" w:rsidRDefault="00754F70" w:rsidP="00754F7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345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FB55E1" wp14:editId="471A9173">
            <wp:extent cx="2800350" cy="21002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210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F70" w:rsidRDefault="00754F70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464C" w:rsidRDefault="00E0464C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плана каждый из  участников (сторон) выполняет определенные функции.</w:t>
      </w:r>
    </w:p>
    <w:p w:rsidR="004D784A" w:rsidRDefault="004D784A" w:rsidP="00754F7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highlight w:val="green"/>
        </w:rPr>
      </w:pPr>
    </w:p>
    <w:p w:rsidR="00754F70" w:rsidRDefault="00754F70" w:rsidP="00754F7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D784A">
        <w:rPr>
          <w:rFonts w:ascii="Times New Roman" w:hAnsi="Times New Roman" w:cs="Times New Roman"/>
          <w:sz w:val="28"/>
          <w:szCs w:val="28"/>
        </w:rPr>
        <w:lastRenderedPageBreak/>
        <w:t xml:space="preserve">Слайд 3 </w:t>
      </w:r>
    </w:p>
    <w:p w:rsidR="004D784A" w:rsidRDefault="004D784A" w:rsidP="004D78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D784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3487562" wp14:editId="1DCC17A1">
            <wp:extent cx="2197676" cy="1648257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7983" cy="164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64C" w:rsidRDefault="00E0464C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Значительный объем мероприятий  возлагается на страховые медицинские организации, которые   взаимодействуя с медицинскими организациями, осуществляют информационное сопровождение  застрахованных лиц при организации прохождения диспансеризации, включающее:</w:t>
      </w:r>
    </w:p>
    <w:p w:rsidR="00E0464C" w:rsidRDefault="00E0464C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информационно-разъяснительную работу с населением, </w:t>
      </w:r>
    </w:p>
    <w:p w:rsidR="00E0464C" w:rsidRDefault="00E0464C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контроль над прохождением диспансеризации, </w:t>
      </w:r>
    </w:p>
    <w:p w:rsidR="00E0464C" w:rsidRDefault="00E0464C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анализ её результатов, </w:t>
      </w:r>
    </w:p>
    <w:p w:rsidR="00E0464C" w:rsidRDefault="00E0464C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также изучение причин отказа граждан от  прохождения диспансеризации.</w:t>
      </w:r>
    </w:p>
    <w:p w:rsidR="00E0464C" w:rsidRDefault="00E0464C" w:rsidP="00E0464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</w:t>
      </w:r>
      <w:r w:rsidR="00754F70">
        <w:rPr>
          <w:rFonts w:ascii="Times New Roman" w:hAnsi="Times New Roman" w:cs="Times New Roman"/>
          <w:sz w:val="28"/>
          <w:szCs w:val="28"/>
        </w:rPr>
        <w:t>4</w:t>
      </w:r>
    </w:p>
    <w:p w:rsidR="00E0464C" w:rsidRDefault="00E0464C" w:rsidP="00E0464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345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580AE6" wp14:editId="12A7096D">
            <wp:extent cx="3143250" cy="2357438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3689" cy="235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64C" w:rsidRDefault="00E0464C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Информирование проводится в публичной и индивидуальной форме. Данная работа СМО осуществляется под контролем, с методической помощью и при непосредственном участии в ней Фонда ОМС.</w:t>
      </w:r>
    </w:p>
    <w:p w:rsidR="00E0464C" w:rsidRDefault="00E0464C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Несколько слов о публичном информировании. На территории Хабаровского края оно осуществляется как </w:t>
      </w:r>
      <w:r>
        <w:rPr>
          <w:rFonts w:ascii="Times New Roman" w:hAnsi="Times New Roman" w:cs="Times New Roman"/>
          <w:sz w:val="28"/>
          <w:szCs w:val="28"/>
        </w:rPr>
        <w:t>традиционно -  через СМИ, так и имеет ряд особенностей. Например, благодаря налаженному  взаимодействию с органами социальной защиты, отделением пенсионного фонда РФ - публичное информирование осуществляется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целевые аудитории. Количественные результаты представлены на слайде.</w:t>
      </w:r>
    </w:p>
    <w:p w:rsidR="00E0464C" w:rsidRDefault="00E0464C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3451F">
        <w:rPr>
          <w:rFonts w:ascii="Times New Roman" w:hAnsi="Times New Roman" w:cs="Times New Roman"/>
          <w:i/>
          <w:sz w:val="28"/>
          <w:szCs w:val="28"/>
        </w:rPr>
        <w:t>Также в результате Вашего, Владимир Тимофеевич, содействия, Фондом</w:t>
      </w:r>
      <w:r>
        <w:rPr>
          <w:rFonts w:ascii="Times New Roman" w:hAnsi="Times New Roman" w:cs="Times New Roman"/>
          <w:sz w:val="28"/>
          <w:szCs w:val="28"/>
        </w:rPr>
        <w:t xml:space="preserve"> на плазменном экране размещено объявление о возможности получения застрахованными гражданами информации о прикреплении к медицинской организации и участку через сайт Фонда, при поддержке </w:t>
      </w:r>
      <w:r>
        <w:rPr>
          <w:rFonts w:ascii="Times New Roman" w:hAnsi="Times New Roman" w:cs="Times New Roman"/>
          <w:sz w:val="28"/>
          <w:szCs w:val="28"/>
        </w:rPr>
        <w:lastRenderedPageBreak/>
        <w:t>министерства культуры края на бесплатной основе перед началом киносеансов в Хабаровске</w:t>
      </w:r>
      <w:r w:rsidR="00754F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54F70">
        <w:rPr>
          <w:rFonts w:ascii="Times New Roman" w:hAnsi="Times New Roman" w:cs="Times New Roman"/>
          <w:sz w:val="28"/>
          <w:szCs w:val="28"/>
        </w:rPr>
        <w:t xml:space="preserve">Амурске </w:t>
      </w:r>
      <w:r w:rsidR="00754F70">
        <w:rPr>
          <w:rFonts w:ascii="Times New Roman" w:hAnsi="Times New Roman" w:cs="Times New Roman"/>
          <w:sz w:val="28"/>
          <w:szCs w:val="28"/>
        </w:rPr>
        <w:t>и пос. Солнечный</w:t>
      </w:r>
      <w:r>
        <w:rPr>
          <w:rFonts w:ascii="Times New Roman" w:hAnsi="Times New Roman" w:cs="Times New Roman"/>
          <w:sz w:val="28"/>
          <w:szCs w:val="28"/>
        </w:rPr>
        <w:t xml:space="preserve"> транслируется ролик Фонда о диспансеризации, который был представлен вниманию аудитории на прошлом совещании.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стадии завершения  еще один видеоматериал,  призывающий население заботиться о сохранении здоровья с помощью профилактических осмотров.  Мы проинформируем глав муниципальных образований  по мере готовности этого ролика и предоставим для использования на территории муниципального образования.</w:t>
      </w:r>
    </w:p>
    <w:p w:rsidR="00E0464C" w:rsidRDefault="00E0464C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464C" w:rsidRDefault="00E0464C" w:rsidP="00E0464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</w:t>
      </w:r>
      <w:r w:rsidR="000A73D4">
        <w:rPr>
          <w:rFonts w:ascii="Times New Roman" w:hAnsi="Times New Roman" w:cs="Times New Roman"/>
          <w:sz w:val="28"/>
          <w:szCs w:val="28"/>
        </w:rPr>
        <w:t>5</w:t>
      </w:r>
    </w:p>
    <w:p w:rsidR="00E0464C" w:rsidRDefault="00E0464C" w:rsidP="00E0464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B1E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21556B" wp14:editId="72D6B3E6">
            <wp:extent cx="3205596" cy="24041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6044" cy="240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64C" w:rsidRDefault="00E0464C" w:rsidP="00E046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встречах с населением число розданных СМО и Фондом наглядных материалов о порядке и важности прохождения диспансеризации, составило </w:t>
      </w:r>
      <w:r w:rsidRPr="007B1EED">
        <w:rPr>
          <w:rFonts w:ascii="Times New Roman" w:hAnsi="Times New Roman" w:cs="Times New Roman"/>
          <w:sz w:val="28"/>
          <w:szCs w:val="28"/>
        </w:rPr>
        <w:t>за 6 месяцев 2016 года</w:t>
      </w:r>
      <w:r>
        <w:rPr>
          <w:rFonts w:ascii="Times New Roman" w:hAnsi="Times New Roman" w:cs="Times New Roman"/>
          <w:sz w:val="28"/>
          <w:szCs w:val="28"/>
        </w:rPr>
        <w:t xml:space="preserve"> -  36 тысяч буклетов и 31 с половиной тысячу листовок.    </w:t>
      </w:r>
    </w:p>
    <w:p w:rsidR="00E0464C" w:rsidRDefault="00E0464C" w:rsidP="00E0464C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</w:t>
      </w:r>
      <w:proofErr w:type="gramStart"/>
      <w:r>
        <w:rPr>
          <w:rFonts w:ascii="Times New Roman" w:hAnsi="Times New Roman" w:cs="Times New Roman"/>
          <w:sz w:val="28"/>
          <w:szCs w:val="28"/>
        </w:rPr>
        <w:t>….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пауза</w:t>
      </w:r>
      <w:r>
        <w:rPr>
          <w:rFonts w:ascii="Times New Roman" w:hAnsi="Times New Roman" w:cs="Times New Roman"/>
          <w:sz w:val="28"/>
          <w:szCs w:val="28"/>
        </w:rPr>
        <w:t xml:space="preserve">…основной акцент в работе страховых компаний сделан именно на ИНДИВИДУАЛЬНОЙ информационной  работе  с конкретным человеком. Цель – убедить в </w:t>
      </w:r>
      <w:r>
        <w:rPr>
          <w:rFonts w:ascii="Times New Roman" w:hAnsi="Times New Roman" w:cs="Times New Roman"/>
          <w:iCs/>
          <w:sz w:val="28"/>
          <w:szCs w:val="28"/>
        </w:rPr>
        <w:t xml:space="preserve"> необходимости пройти диспансеризацию.</w:t>
      </w:r>
    </w:p>
    <w:p w:rsidR="00E0464C" w:rsidRDefault="00E0464C" w:rsidP="00E0464C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Начата эта работа страховыми медицинскими организациями (по поручению Хабаровского краевого фонда ОМС) уже (ещё) в сентябре 2015 года. </w:t>
      </w:r>
    </w:p>
    <w:p w:rsidR="00E0464C" w:rsidRDefault="00E0464C" w:rsidP="00E0464C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 первой половине 2016 года была продолжена, а во второй - получила дальнейшее развитие в связи с утверждением Федеральным фондом ОМС регламента взаимодействия участников ОМС  при информационном сопровождении застрахованных лиц на всех этапах оказания им медицинской  помощи. </w:t>
      </w:r>
    </w:p>
    <w:p w:rsidR="00E0464C" w:rsidRDefault="00E0464C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 первом полугодии страховые компании осуществляли информирование застрахованных лиц, подлежащих диспансеризации в текущем году, на основании сформированных Фондом по данным регионального сегмента единого регистра застрахованных лиц списков,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включающих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 в том числе и </w:t>
      </w:r>
      <w:r>
        <w:rPr>
          <w:rFonts w:ascii="Times New Roman" w:hAnsi="Times New Roman" w:cs="Times New Roman"/>
          <w:sz w:val="28"/>
          <w:szCs w:val="28"/>
        </w:rPr>
        <w:t xml:space="preserve">группы лиц с высоким риском развития сердечно-сосудистых и онкологических заболеваний (мужчины старше 35-ти и до 60 лет, женщины от 39-ти до 55-ти лет).   </w:t>
      </w:r>
    </w:p>
    <w:p w:rsidR="00E0464C" w:rsidRDefault="00E0464C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464C" w:rsidRDefault="00E0464C" w:rsidP="00E0464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Слайд </w:t>
      </w:r>
      <w:r w:rsidR="000A73D4">
        <w:rPr>
          <w:rFonts w:ascii="Times New Roman" w:hAnsi="Times New Roman" w:cs="Times New Roman"/>
          <w:sz w:val="28"/>
          <w:szCs w:val="28"/>
        </w:rPr>
        <w:t>6</w:t>
      </w:r>
    </w:p>
    <w:p w:rsidR="00E0464C" w:rsidRDefault="00E0464C" w:rsidP="00E0464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B1E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C06A14" wp14:editId="3DB24DEB">
            <wp:extent cx="2694709" cy="20210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5085" cy="202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64C" w:rsidRDefault="00E0464C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tab/>
        <w:t xml:space="preserve">За 6 месяцев текущего года страховыми компаниями в разной форме (смс-сообщения, письма, телефонные звонки) оповещено около 109 тысяч человек (108982) или 56% от установленного медицинским организациям планового задания, из них 35% из числа лиц, включенных в группы с высоким риском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сердечно-сосудистых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онкологических заболеваний.</w:t>
      </w:r>
    </w:p>
    <w:p w:rsidR="000831FF" w:rsidRDefault="000831FF" w:rsidP="000831F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</w:t>
      </w:r>
      <w:r w:rsidR="000A73D4">
        <w:rPr>
          <w:rFonts w:ascii="Times New Roman" w:hAnsi="Times New Roman" w:cs="Times New Roman"/>
          <w:sz w:val="28"/>
          <w:szCs w:val="28"/>
        </w:rPr>
        <w:t>7</w:t>
      </w:r>
    </w:p>
    <w:p w:rsidR="000831FF" w:rsidRDefault="000831FF" w:rsidP="000831F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B1E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B97870" wp14:editId="494E2672">
            <wp:extent cx="2815936" cy="2111952"/>
            <wp:effectExtent l="0" t="0" r="381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6329" cy="211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64C" w:rsidRDefault="00E0464C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Отмечу, что страховыми компаниями при индивидуальной работе учитывается выполнение медицинской организацией установленного плана по диспансеризации. Так,  23% от общего количества индивидуально проинформированных  приходится на население, прикрепленное к 9 учреждениям, выполнившим план диспансеризации менее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на 50%</w:t>
      </w:r>
      <w:r w:rsidR="000831FF">
        <w:rPr>
          <w:rFonts w:ascii="Times New Roman" w:hAnsi="Times New Roman" w:cs="Times New Roman"/>
          <w:sz w:val="28"/>
          <w:szCs w:val="28"/>
        </w:rPr>
        <w:t xml:space="preserve"> (список представлен на слайде)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464C" w:rsidRDefault="00E0464C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данным Фонда и СМО  - 36% от числа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оповещенных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(?) страховыми компаниями застрахованных прошли в 1 полугодии диспансеризацию. </w:t>
      </w:r>
      <w:r>
        <w:rPr>
          <w:rFonts w:ascii="Times New Roman" w:hAnsi="Times New Roman" w:cs="Times New Roman"/>
          <w:i/>
          <w:sz w:val="28"/>
          <w:szCs w:val="28"/>
        </w:rPr>
        <w:t xml:space="preserve">Нельзя сказать, что данный показатель оптимальный. </w:t>
      </w:r>
    </w:p>
    <w:p w:rsidR="000831FF" w:rsidRDefault="000831FF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831FF" w:rsidRDefault="000831FF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831FF" w:rsidRDefault="000831FF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831FF" w:rsidRDefault="000831FF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831FF" w:rsidRDefault="000831FF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831FF" w:rsidRDefault="000831FF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831FF" w:rsidRDefault="000831FF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831FF" w:rsidRPr="000831FF" w:rsidRDefault="000831FF" w:rsidP="000831F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831FF">
        <w:rPr>
          <w:rFonts w:ascii="Times New Roman" w:hAnsi="Times New Roman" w:cs="Times New Roman"/>
          <w:sz w:val="28"/>
          <w:szCs w:val="28"/>
        </w:rPr>
        <w:lastRenderedPageBreak/>
        <w:t xml:space="preserve">Слайд </w:t>
      </w:r>
      <w:r w:rsidR="000A73D4">
        <w:rPr>
          <w:rFonts w:ascii="Times New Roman" w:hAnsi="Times New Roman" w:cs="Times New Roman"/>
          <w:sz w:val="28"/>
          <w:szCs w:val="28"/>
        </w:rPr>
        <w:t>8</w:t>
      </w:r>
    </w:p>
    <w:p w:rsidR="000831FF" w:rsidRDefault="000831FF" w:rsidP="000831F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831F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770DC47" wp14:editId="4FBF5C4B">
            <wp:extent cx="2743200" cy="2057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583" cy="20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64C" w:rsidRDefault="00E0464C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Утвержденный приказом ФФОМС Регламент меняет форму работы страховых компаний и медицинских организаций при организации прохождения застрахованными лицами профилактических мероприятий. Остановлюсь на нем подробнее.</w:t>
      </w:r>
    </w:p>
    <w:p w:rsidR="00E0464C" w:rsidRDefault="00E0464C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464C" w:rsidRDefault="00E0464C" w:rsidP="00E0464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</w:t>
      </w:r>
      <w:r w:rsidR="000A73D4">
        <w:rPr>
          <w:rFonts w:ascii="Times New Roman" w:hAnsi="Times New Roman" w:cs="Times New Roman"/>
          <w:sz w:val="28"/>
          <w:szCs w:val="28"/>
        </w:rPr>
        <w:t>9</w:t>
      </w:r>
    </w:p>
    <w:p w:rsidR="00E0464C" w:rsidRDefault="00E0464C" w:rsidP="00E0464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B1E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9FF783" wp14:editId="2BE75BAB">
            <wp:extent cx="2805546" cy="21041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5938" cy="210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64C" w:rsidRDefault="00E0464C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установленным порядком с 1 июля текущего года теперь уже не фонд, не СМО, а САМА медицинская организация определяет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числа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прикрепленного к ней населения тех граждан, которые  должны пройти диспансеризацию и формирует поквартальные списки  для проведения  1 этапа диспансеризации.  </w:t>
      </w:r>
    </w:p>
    <w:p w:rsidR="00E0464C" w:rsidRDefault="00E0464C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Списки, в первую очередь, направляются  в Фонд для идентификации страховой принадлежности и подтверждения прикрепления пациентов к направившей их медицинской орга</w:t>
      </w:r>
      <w:r w:rsidR="000831FF"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 xml:space="preserve">зации. По состоянию на 29 августа информацию не представили </w:t>
      </w:r>
      <w:r>
        <w:rPr>
          <w:rFonts w:ascii="Times New Roman" w:hAnsi="Times New Roman" w:cs="Times New Roman"/>
          <w:sz w:val="28"/>
          <w:szCs w:val="28"/>
          <w:highlight w:val="green"/>
        </w:rPr>
        <w:t>_____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464C" w:rsidRDefault="00E0464C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Затем, после  обработки Фондом  представленной информации, медицинские  организации должны направить эти сведения в страховые медицинские организации и далее ежеквартально актуализировать, обновлять  данные 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застрахованных</w:t>
      </w:r>
      <w:proofErr w:type="gramEnd"/>
      <w:r>
        <w:rPr>
          <w:rFonts w:ascii="Times New Roman" w:hAnsi="Times New Roman" w:cs="Times New Roman"/>
          <w:sz w:val="28"/>
          <w:szCs w:val="28"/>
        </w:rPr>
        <w:t>, включенных в списки.</w:t>
      </w:r>
    </w:p>
    <w:p w:rsidR="000831FF" w:rsidRDefault="000831FF" w:rsidP="000831F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831FF" w:rsidRDefault="000831FF" w:rsidP="000831F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A73D4" w:rsidRDefault="000A73D4" w:rsidP="000831F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D784A" w:rsidRDefault="004D784A" w:rsidP="000831F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831FF" w:rsidRDefault="000831FF" w:rsidP="000831F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</w:t>
      </w:r>
      <w:r w:rsidR="000A73D4">
        <w:rPr>
          <w:rFonts w:ascii="Times New Roman" w:hAnsi="Times New Roman" w:cs="Times New Roman"/>
          <w:sz w:val="28"/>
          <w:szCs w:val="28"/>
        </w:rPr>
        <w:t xml:space="preserve"> 10</w:t>
      </w:r>
    </w:p>
    <w:p w:rsidR="000831FF" w:rsidRDefault="000831FF" w:rsidP="000831F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831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123DFC" wp14:editId="2AE0DF44">
            <wp:extent cx="3184814" cy="23886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5259" cy="23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64C" w:rsidRDefault="00E0464C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это нужно? 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страховые компании  могли исполнить возложенные на них обязательства – представлены на слайде - по организации работы со своими застрахованными таким образом, чтобы каждый из поименованных в списках медицинских  организаций человек  в обязательном порядке прошел диспансеризацию. </w:t>
      </w:r>
    </w:p>
    <w:p w:rsidR="00E0464C" w:rsidRDefault="00E0464C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поступивших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оплату счетов, СМО должны осуществлять контроль прохождения </w:t>
      </w:r>
      <w:r>
        <w:rPr>
          <w:rFonts w:ascii="Times New Roman" w:hAnsi="Times New Roman" w:cs="Times New Roman"/>
          <w:b/>
          <w:sz w:val="28"/>
          <w:szCs w:val="28"/>
        </w:rPr>
        <w:t>каждого</w:t>
      </w:r>
      <w:r>
        <w:rPr>
          <w:rFonts w:ascii="Times New Roman" w:hAnsi="Times New Roman" w:cs="Times New Roman"/>
          <w:sz w:val="28"/>
          <w:szCs w:val="28"/>
        </w:rPr>
        <w:t xml:space="preserve"> этапа диспансеризации застрахованными лицами. А итогом работы должен стать анализ (отчет) СМО о каждом включенном в список застрахованном лице: прошел, или не прошел застрахованный диспа</w:t>
      </w:r>
      <w:r w:rsidR="000831F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серизацию (1 , затем, в случае направления, 2 этап),  в какие сроки, какая установлена группа здоровья, причины отказа от диспансеризации.  Указанный отчет будет направлен в Фонд, который, в свою очередь,   представит в обо</w:t>
      </w:r>
      <w:r w:rsidR="000831FF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щенном виде информацию в Минздрав края. А в дальнейшем,  СМО проанализирует: качество проведенной диспансеризации (путем выявления случаев госпитализации пациентов  после проведенной диспансеризации), сроки взятия пациента на  диспансерное наблюдение либо отказ от проведения диспансерного наблюдения  со стороны МО.</w:t>
      </w:r>
    </w:p>
    <w:p w:rsidR="00E0464C" w:rsidRDefault="00E0464C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в настоящее время внимание смещается в сторону качественных показателей проведения диспансеризации, не оставляя при этом и  необходимость выполнения установленных объемов. </w:t>
      </w:r>
    </w:p>
    <w:p w:rsidR="00E0464C" w:rsidRDefault="00E0464C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обязательном порядке будут изучены причины, не связанные с организацией диспансеризации на уровне медицинской организации, по которым пациенты отказались от ее прохождения и которые могут быть решены муниципалитетами. Это, например, отсутствие или недостаточность транспортного сообщения, несоответствие графика работы транспорта режиму работы поликлиники и др. </w:t>
      </w:r>
    </w:p>
    <w:p w:rsidR="00E0464C" w:rsidRDefault="00E0464C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года обобщенная информация о причинах отказа от прохождения либо прерывания прохождения диспансеризации будет направлена   Фондом в адрес глав МО.</w:t>
      </w:r>
    </w:p>
    <w:p w:rsidR="000831FF" w:rsidRDefault="000831FF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31FF" w:rsidRDefault="000831FF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31FF" w:rsidRDefault="000831FF" w:rsidP="000831F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</w:t>
      </w:r>
      <w:r w:rsidR="000A73D4">
        <w:rPr>
          <w:rFonts w:ascii="Times New Roman" w:hAnsi="Times New Roman" w:cs="Times New Roman"/>
          <w:sz w:val="28"/>
          <w:szCs w:val="28"/>
        </w:rPr>
        <w:t>1</w:t>
      </w:r>
    </w:p>
    <w:p w:rsidR="000831FF" w:rsidRDefault="000831FF" w:rsidP="000831F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831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676478" wp14:editId="31864EE6">
            <wp:extent cx="3200400" cy="240030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0847" cy="240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64C" w:rsidRDefault="00E0464C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Уже сейчас мы располагаем некоторыми данными по результатам анонимного социологического опроса 5043 респондентов.</w:t>
      </w:r>
    </w:p>
    <w:p w:rsidR="00E0464C" w:rsidRDefault="00E0464C" w:rsidP="00E046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Радует высокий – 74% показатель знающих о возможности прохождения диспансеризации раз в три года и планы пройти диспансеризацию в установленные возрастные сроки у 67% опрошенных.</w:t>
      </w:r>
    </w:p>
    <w:p w:rsidR="00E0464C" w:rsidRDefault="00E0464C" w:rsidP="00E046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Вместе с тем, особое внимание уделено изучению причин отказа от диспансеризации (представлены на слайде), среди которых названы:</w:t>
      </w:r>
      <w:proofErr w:type="gramEnd"/>
    </w:p>
    <w:p w:rsidR="00E0464C" w:rsidRDefault="00E0464C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нежелание без указания: «почему» – 23% </w:t>
      </w:r>
    </w:p>
    <w:p w:rsidR="00E0464C" w:rsidRDefault="00E0464C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- 10%  отметили недоступность услуги (например, очереди к специалистам, поликлиника далеко от дома, отсутствие возможности оперативно пройти диспансеризацию.)</w:t>
      </w:r>
    </w:p>
    <w:p w:rsidR="00E0464C" w:rsidRDefault="00E0464C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нашему мнению, в работе медицинской организации по формированию списков, обеспечению возможности для населения посетить  поликлинику, не обойтись без содействия администраций муниципальных районов и сельских поселений, которые, как никто другой, знают свое население, а также  помогут решить вопрос  с доставкой пациентов  для прохождения  диспансеризации, организовать совместную  рекламную кампанию.</w:t>
      </w:r>
    </w:p>
    <w:p w:rsidR="00E0464C" w:rsidRDefault="00E0464C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текущую дату в большинстве случаев СМО продолжают работать со списками, подготовленными фондом на первое полугодие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proofErr w:type="gramStart"/>
      <w:r>
        <w:rPr>
          <w:rFonts w:ascii="Times New Roman" w:hAnsi="Times New Roman" w:cs="Times New Roman"/>
          <w:sz w:val="28"/>
          <w:szCs w:val="28"/>
        </w:rPr>
        <w:t>.е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перешли на работу с новыми списками, в соответствии с Регламентом. По причине того, что   обработанные фондом данные представлены в страховые компании только 4 медицинскими организациями (город Хабаровск: поликлиники 8 и 11, город Комсомольск – больница № 3 и Амурский муниципальный район – Амурская ЦРБ).   </w:t>
      </w:r>
    </w:p>
    <w:p w:rsidR="00E0464C" w:rsidRDefault="00E0464C" w:rsidP="00E04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итог (в заключение), хочу еще раз отметить, что  выполнить поставленную Президентом России</w:t>
      </w:r>
      <w:r w:rsidR="00703F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Губернатором Хабаровского края задачу по </w:t>
      </w:r>
      <w:r w:rsidR="00703FEA">
        <w:rPr>
          <w:rFonts w:ascii="Times New Roman" w:hAnsi="Times New Roman" w:cs="Times New Roman"/>
          <w:sz w:val="28"/>
          <w:szCs w:val="28"/>
        </w:rPr>
        <w:t xml:space="preserve">сохранению здоровья населения </w:t>
      </w:r>
      <w:r>
        <w:rPr>
          <w:rFonts w:ascii="Times New Roman" w:hAnsi="Times New Roman" w:cs="Times New Roman"/>
          <w:sz w:val="28"/>
          <w:szCs w:val="28"/>
        </w:rPr>
        <w:t>можно при четком соблюдении участниками информационного взаимодействия – медицинскими организациями и страховыми компаниями – установленных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 активном участии (содействии) муниципальных образований в создании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услови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прохождения диспансеризации.</w:t>
      </w:r>
      <w:bookmarkStart w:id="0" w:name="_GoBack"/>
      <w:bookmarkEnd w:id="0"/>
    </w:p>
    <w:sectPr w:rsidR="00E0464C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B4C" w:rsidRDefault="00D02B4C" w:rsidP="000831FF">
      <w:pPr>
        <w:spacing w:after="0" w:line="240" w:lineRule="auto"/>
      </w:pPr>
      <w:r>
        <w:separator/>
      </w:r>
    </w:p>
  </w:endnote>
  <w:endnote w:type="continuationSeparator" w:id="0">
    <w:p w:rsidR="00D02B4C" w:rsidRDefault="00D02B4C" w:rsidP="00083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8859788"/>
      <w:docPartObj>
        <w:docPartGallery w:val="Page Numbers (Bottom of Page)"/>
        <w:docPartUnique/>
      </w:docPartObj>
    </w:sdtPr>
    <w:sdtContent>
      <w:p w:rsidR="004D784A" w:rsidRDefault="004D784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:rsidR="000831FF" w:rsidRDefault="000831F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B4C" w:rsidRDefault="00D02B4C" w:rsidP="000831FF">
      <w:pPr>
        <w:spacing w:after="0" w:line="240" w:lineRule="auto"/>
      </w:pPr>
      <w:r>
        <w:separator/>
      </w:r>
    </w:p>
  </w:footnote>
  <w:footnote w:type="continuationSeparator" w:id="0">
    <w:p w:rsidR="00D02B4C" w:rsidRDefault="00D02B4C" w:rsidP="000831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64C"/>
    <w:rsid w:val="000831FF"/>
    <w:rsid w:val="000A73D4"/>
    <w:rsid w:val="00444D16"/>
    <w:rsid w:val="004D784A"/>
    <w:rsid w:val="00703FEA"/>
    <w:rsid w:val="00754F70"/>
    <w:rsid w:val="007E6850"/>
    <w:rsid w:val="00D02B4C"/>
    <w:rsid w:val="00E0464C"/>
    <w:rsid w:val="00E26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64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64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31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31FF"/>
  </w:style>
  <w:style w:type="paragraph" w:styleId="a7">
    <w:name w:val="footer"/>
    <w:basedOn w:val="a"/>
    <w:link w:val="a8"/>
    <w:uiPriority w:val="99"/>
    <w:unhideWhenUsed/>
    <w:rsid w:val="000831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31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64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64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31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31FF"/>
  </w:style>
  <w:style w:type="paragraph" w:styleId="a7">
    <w:name w:val="footer"/>
    <w:basedOn w:val="a"/>
    <w:link w:val="a8"/>
    <w:uiPriority w:val="99"/>
    <w:unhideWhenUsed/>
    <w:rsid w:val="000831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31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3591F-3184-4F13-8A3A-7CE15BB4E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1455</Words>
  <Characters>8298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Бондарь Ирина Михайловна</dc:creator>
  <cp:lastModifiedBy>Волкова Елена Юрьевна</cp:lastModifiedBy>
  <cp:revision>6</cp:revision>
  <dcterms:created xsi:type="dcterms:W3CDTF">2016-08-29T02:15:00Z</dcterms:created>
  <dcterms:modified xsi:type="dcterms:W3CDTF">2016-08-29T04:28:00Z</dcterms:modified>
</cp:coreProperties>
</file>